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04A" w:rsidRPr="0089504A" w:rsidRDefault="0089504A" w:rsidP="0089504A">
      <w:pPr>
        <w:spacing w:before="100" w:beforeAutospacing="1" w:after="100" w:afterAutospacing="1" w:line="480" w:lineRule="atLeast"/>
        <w:jc w:val="left"/>
        <w:outlineLvl w:val="0"/>
        <w:rPr>
          <w:rFonts w:ascii="Georgia" w:eastAsia="Times New Roman" w:hAnsi="Georgia" w:cs="Times New Roman"/>
          <w:b/>
          <w:bCs/>
          <w:color w:val="444444"/>
          <w:kern w:val="36"/>
          <w:sz w:val="48"/>
          <w:szCs w:val="48"/>
          <w:lang w:val="en-US" w:eastAsia="es-ES"/>
        </w:rPr>
      </w:pPr>
      <w:bookmarkStart w:id="0" w:name="_GoBack"/>
      <w:bookmarkEnd w:id="0"/>
      <w:r w:rsidRPr="0089504A">
        <w:rPr>
          <w:rFonts w:ascii="Georgia" w:eastAsia="Times New Roman" w:hAnsi="Georgia" w:cs="Times New Roman"/>
          <w:b/>
          <w:bCs/>
          <w:color w:val="444444"/>
          <w:kern w:val="36"/>
          <w:sz w:val="48"/>
          <w:szCs w:val="48"/>
          <w:lang w:val="en-US" w:eastAsia="es-ES"/>
        </w:rPr>
        <w:t>Contribution of the DC</w:t>
      </w:r>
      <w:proofErr w:type="gramStart"/>
      <w:r w:rsidRPr="0089504A">
        <w:rPr>
          <w:rFonts w:ascii="Georgia" w:eastAsia="Times New Roman" w:hAnsi="Georgia" w:cs="Times New Roman"/>
          <w:b/>
          <w:bCs/>
          <w:color w:val="444444"/>
          <w:kern w:val="36"/>
          <w:sz w:val="48"/>
          <w:szCs w:val="48"/>
          <w:lang w:val="en-US" w:eastAsia="es-ES"/>
        </w:rPr>
        <w:t>:0</w:t>
      </w:r>
      <w:proofErr w:type="gramEnd"/>
      <w:r w:rsidRPr="0089504A">
        <w:rPr>
          <w:rFonts w:ascii="Georgia" w:eastAsia="Times New Roman" w:hAnsi="Georgia" w:cs="Times New Roman"/>
          <w:b/>
          <w:bCs/>
          <w:color w:val="444444"/>
          <w:kern w:val="36"/>
          <w:sz w:val="48"/>
          <w:szCs w:val="48"/>
          <w:lang w:val="en-US" w:eastAsia="es-ES"/>
        </w:rPr>
        <w:t>-3/Axis II: Relationship disorders' diagnostic criteria to detecting infant and toddler abuse and neglect in Spain: A pilot study</w:t>
      </w:r>
    </w:p>
    <w:p w:rsidR="0089504A" w:rsidRDefault="0089504A" w:rsidP="0089504A">
      <w:pPr>
        <w:spacing w:before="360" w:after="120" w:line="360" w:lineRule="atLeast"/>
        <w:jc w:val="left"/>
        <w:outlineLvl w:val="1"/>
        <w:rPr>
          <w:rFonts w:ascii="Georgia" w:eastAsia="Times New Roman" w:hAnsi="Georgia" w:cs="Times New Roman"/>
          <w:color w:val="444444"/>
          <w:sz w:val="36"/>
          <w:szCs w:val="36"/>
          <w:lang w:val="en-US" w:eastAsia="es-ES"/>
        </w:rPr>
      </w:pPr>
      <w:r>
        <w:rPr>
          <w:rFonts w:ascii="Georgia" w:eastAsia="Times New Roman" w:hAnsi="Georgia" w:cs="Times New Roman"/>
          <w:color w:val="444444"/>
          <w:sz w:val="36"/>
          <w:szCs w:val="36"/>
          <w:lang w:val="en-US" w:eastAsia="es-ES"/>
        </w:rPr>
        <w:t xml:space="preserve">Ruth Pérez-Robles. </w:t>
      </w:r>
      <w:r w:rsidRPr="0089504A">
        <w:rPr>
          <w:rFonts w:ascii="Georgia" w:eastAsia="Times New Roman" w:hAnsi="Georgia" w:cs="Times New Roman"/>
          <w:color w:val="444444"/>
          <w:sz w:val="36"/>
          <w:szCs w:val="36"/>
          <w:lang w:val="en-US" w:eastAsia="es-ES"/>
        </w:rPr>
        <w:t xml:space="preserve">Department of Clinical and Health Psychology, </w:t>
      </w:r>
      <w:proofErr w:type="spellStart"/>
      <w:r w:rsidRPr="0089504A">
        <w:rPr>
          <w:rFonts w:ascii="Georgia" w:eastAsia="Times New Roman" w:hAnsi="Georgia" w:cs="Times New Roman"/>
          <w:color w:val="444444"/>
          <w:sz w:val="36"/>
          <w:szCs w:val="36"/>
          <w:lang w:val="en-US" w:eastAsia="es-ES"/>
        </w:rPr>
        <w:t>Un</w:t>
      </w:r>
      <w:r w:rsidR="00E43B19">
        <w:rPr>
          <w:rFonts w:ascii="Georgia" w:eastAsia="Times New Roman" w:hAnsi="Georgia" w:cs="Times New Roman"/>
          <w:color w:val="444444"/>
          <w:sz w:val="36"/>
          <w:szCs w:val="36"/>
          <w:lang w:val="en-US" w:eastAsia="es-ES"/>
        </w:rPr>
        <w:t>iversitat</w:t>
      </w:r>
      <w:proofErr w:type="spellEnd"/>
      <w:r w:rsidR="00E43B19">
        <w:rPr>
          <w:rFonts w:ascii="Georgia" w:eastAsia="Times New Roman" w:hAnsi="Georgia" w:cs="Times New Roman"/>
          <w:color w:val="444444"/>
          <w:sz w:val="36"/>
          <w:szCs w:val="36"/>
          <w:lang w:val="en-US" w:eastAsia="es-ES"/>
        </w:rPr>
        <w:t xml:space="preserve"> </w:t>
      </w:r>
      <w:proofErr w:type="spellStart"/>
      <w:r w:rsidR="00E43B19">
        <w:rPr>
          <w:rFonts w:ascii="Georgia" w:eastAsia="Times New Roman" w:hAnsi="Georgia" w:cs="Times New Roman"/>
          <w:color w:val="444444"/>
          <w:sz w:val="36"/>
          <w:szCs w:val="36"/>
          <w:lang w:val="en-US" w:eastAsia="es-ES"/>
        </w:rPr>
        <w:t>Autònoma</w:t>
      </w:r>
      <w:proofErr w:type="spellEnd"/>
      <w:r w:rsidR="00E43B19">
        <w:rPr>
          <w:rFonts w:ascii="Georgia" w:eastAsia="Times New Roman" w:hAnsi="Georgia" w:cs="Times New Roman"/>
          <w:color w:val="444444"/>
          <w:sz w:val="36"/>
          <w:szCs w:val="36"/>
          <w:lang w:val="en-US" w:eastAsia="es-ES"/>
        </w:rPr>
        <w:t xml:space="preserve"> de Barcelona</w:t>
      </w:r>
    </w:p>
    <w:p w:rsidR="0089504A" w:rsidRPr="0089504A" w:rsidRDefault="0089504A" w:rsidP="0089504A">
      <w:pPr>
        <w:spacing w:before="360" w:after="120" w:line="360" w:lineRule="atLeast"/>
        <w:jc w:val="left"/>
        <w:outlineLvl w:val="1"/>
        <w:rPr>
          <w:rFonts w:ascii="Georgia" w:eastAsia="Times New Roman" w:hAnsi="Georgia" w:cs="Times New Roman"/>
          <w:color w:val="444444"/>
          <w:sz w:val="36"/>
          <w:szCs w:val="36"/>
          <w:lang w:val="en-US" w:eastAsia="es-ES"/>
        </w:rPr>
      </w:pPr>
      <w:r>
        <w:rPr>
          <w:rFonts w:ascii="Georgia" w:eastAsia="Times New Roman" w:hAnsi="Georgia" w:cs="Times New Roman"/>
          <w:color w:val="444444"/>
          <w:sz w:val="36"/>
          <w:szCs w:val="36"/>
          <w:lang w:val="en-US" w:eastAsia="es-ES"/>
        </w:rPr>
        <w:t xml:space="preserve">Lourdes </w:t>
      </w:r>
      <w:proofErr w:type="spellStart"/>
      <w:r>
        <w:rPr>
          <w:rFonts w:ascii="Georgia" w:eastAsia="Times New Roman" w:hAnsi="Georgia" w:cs="Times New Roman"/>
          <w:color w:val="444444"/>
          <w:sz w:val="36"/>
          <w:szCs w:val="36"/>
          <w:lang w:val="en-US" w:eastAsia="es-ES"/>
        </w:rPr>
        <w:t>Ezpeleta</w:t>
      </w:r>
      <w:proofErr w:type="spellEnd"/>
      <w:r>
        <w:rPr>
          <w:rFonts w:ascii="Georgia" w:eastAsia="Times New Roman" w:hAnsi="Georgia" w:cs="Times New Roman"/>
          <w:color w:val="444444"/>
          <w:sz w:val="36"/>
          <w:szCs w:val="36"/>
          <w:lang w:val="en-US" w:eastAsia="es-ES"/>
        </w:rPr>
        <w:t>.</w:t>
      </w:r>
      <w:r w:rsidRPr="0089504A">
        <w:rPr>
          <w:rFonts w:ascii="Georgia" w:eastAsia="Times New Roman" w:hAnsi="Georgia" w:cs="Times New Roman"/>
          <w:color w:val="444444"/>
          <w:sz w:val="36"/>
          <w:szCs w:val="36"/>
          <w:lang w:val="en-US" w:eastAsia="es-ES"/>
        </w:rPr>
        <w:t xml:space="preserve"> Department of Clinical and Health Psychology, </w:t>
      </w:r>
      <w:proofErr w:type="spellStart"/>
      <w:r w:rsidRPr="0089504A">
        <w:rPr>
          <w:rFonts w:ascii="Georgia" w:eastAsia="Times New Roman" w:hAnsi="Georgia" w:cs="Times New Roman"/>
          <w:color w:val="444444"/>
          <w:sz w:val="36"/>
          <w:szCs w:val="36"/>
          <w:lang w:val="en-US" w:eastAsia="es-ES"/>
        </w:rPr>
        <w:t>Universitat</w:t>
      </w:r>
      <w:proofErr w:type="spellEnd"/>
      <w:r w:rsidRPr="0089504A">
        <w:rPr>
          <w:rFonts w:ascii="Georgia" w:eastAsia="Times New Roman" w:hAnsi="Georgia" w:cs="Times New Roman"/>
          <w:color w:val="444444"/>
          <w:sz w:val="36"/>
          <w:szCs w:val="36"/>
          <w:lang w:val="en-US" w:eastAsia="es-ES"/>
        </w:rPr>
        <w:t xml:space="preserve"> </w:t>
      </w:r>
      <w:proofErr w:type="spellStart"/>
      <w:r w:rsidRPr="0089504A">
        <w:rPr>
          <w:rFonts w:ascii="Georgia" w:eastAsia="Times New Roman" w:hAnsi="Georgia" w:cs="Times New Roman"/>
          <w:color w:val="444444"/>
          <w:sz w:val="36"/>
          <w:szCs w:val="36"/>
          <w:lang w:val="en-US" w:eastAsia="es-ES"/>
        </w:rPr>
        <w:t>Autònoma</w:t>
      </w:r>
      <w:proofErr w:type="spellEnd"/>
      <w:r w:rsidRPr="0089504A">
        <w:rPr>
          <w:rFonts w:ascii="Georgia" w:eastAsia="Times New Roman" w:hAnsi="Georgia" w:cs="Times New Roman"/>
          <w:color w:val="444444"/>
          <w:sz w:val="36"/>
          <w:szCs w:val="36"/>
          <w:lang w:val="en-US" w:eastAsia="es-ES"/>
        </w:rPr>
        <w:t xml:space="preserve"> de Barcelona</w:t>
      </w:r>
    </w:p>
    <w:p w:rsidR="0089504A" w:rsidRPr="0089504A" w:rsidRDefault="0089504A" w:rsidP="0089504A">
      <w:pPr>
        <w:spacing w:before="360" w:after="120" w:line="360" w:lineRule="atLeast"/>
        <w:jc w:val="left"/>
        <w:outlineLvl w:val="1"/>
        <w:rPr>
          <w:rFonts w:ascii="Georgia" w:eastAsia="Times New Roman" w:hAnsi="Georgia" w:cs="Times New Roman"/>
          <w:color w:val="444444"/>
          <w:sz w:val="36"/>
          <w:szCs w:val="36"/>
          <w:lang w:val="en-US" w:eastAsia="es-ES"/>
        </w:rPr>
      </w:pPr>
      <w:r w:rsidRPr="0089504A">
        <w:rPr>
          <w:rFonts w:ascii="Georgia" w:eastAsia="Times New Roman" w:hAnsi="Georgia" w:cs="Times New Roman"/>
          <w:color w:val="444444"/>
          <w:sz w:val="36"/>
          <w:szCs w:val="36"/>
          <w:lang w:val="en-US" w:eastAsia="es-ES"/>
        </w:rPr>
        <w:t>Abstract</w:t>
      </w:r>
    </w:p>
    <w:p w:rsidR="0089504A" w:rsidRPr="0089504A" w:rsidRDefault="0089504A" w:rsidP="0089504A">
      <w:pPr>
        <w:spacing w:before="100" w:beforeAutospacing="1" w:after="120" w:line="264" w:lineRule="atLeast"/>
        <w:jc w:val="left"/>
        <w:rPr>
          <w:rFonts w:ascii="Verdana" w:eastAsia="Times New Roman" w:hAnsi="Verdana" w:cs="Times New Roman"/>
          <w:color w:val="444444"/>
          <w:sz w:val="18"/>
          <w:szCs w:val="18"/>
          <w:lang w:val="en-US" w:eastAsia="es-ES"/>
        </w:rPr>
      </w:pPr>
      <w:r w:rsidRPr="0089504A">
        <w:rPr>
          <w:rFonts w:ascii="Verdana" w:eastAsia="Times New Roman" w:hAnsi="Verdana" w:cs="Times New Roman"/>
          <w:color w:val="444444"/>
          <w:sz w:val="18"/>
          <w:szCs w:val="18"/>
          <w:lang w:val="en-US" w:eastAsia="es-ES"/>
        </w:rPr>
        <w:t>As a part of a collaborative study in six countries (Greece, Italy, Portugal, Spain, Cyprus and UK) in order to analyze the applicability and utility of some of the diagnostic criteria in Axis II (Relationship Disorders) of the "Diagnostic Classification for Mental Health and Developmental Disorders of Infancy and Early Childhood", DC</w:t>
      </w:r>
      <w:proofErr w:type="gramStart"/>
      <w:r w:rsidRPr="0089504A">
        <w:rPr>
          <w:rFonts w:ascii="Verdana" w:eastAsia="Times New Roman" w:hAnsi="Verdana" w:cs="Times New Roman"/>
          <w:color w:val="444444"/>
          <w:sz w:val="18"/>
          <w:szCs w:val="18"/>
          <w:lang w:val="en-US" w:eastAsia="es-ES"/>
        </w:rPr>
        <w:t>:0</w:t>
      </w:r>
      <w:proofErr w:type="gramEnd"/>
      <w:r w:rsidRPr="0089504A">
        <w:rPr>
          <w:rFonts w:ascii="Verdana" w:eastAsia="Times New Roman" w:hAnsi="Verdana" w:cs="Times New Roman"/>
          <w:color w:val="444444"/>
          <w:sz w:val="18"/>
          <w:szCs w:val="18"/>
          <w:lang w:val="en-US" w:eastAsia="es-ES"/>
        </w:rPr>
        <w:t>-3, (Zero to Three, 1994, 2005) in European populations, a pilot study was carried out in each country. In Spain, 10 parents from the general population with children up to 4 years old and 10 parents, referred for abusive relationship patterns were included in the sample. The results obtained by the assessment with the DC: 0-3R were, then, compared to the results obtained by the application to the same families of other independent validated instruments , which have already been proved effective on detecting caregiver-infant/toddler relationship difficulties and, especially, infant/toddler abuse and neglect. This presentation will be framed in the context of the symposium entitled "Contribution of the DC</w:t>
      </w:r>
      <w:proofErr w:type="gramStart"/>
      <w:r w:rsidRPr="0089504A">
        <w:rPr>
          <w:rFonts w:ascii="Verdana" w:eastAsia="Times New Roman" w:hAnsi="Verdana" w:cs="Times New Roman"/>
          <w:color w:val="444444"/>
          <w:sz w:val="18"/>
          <w:szCs w:val="18"/>
          <w:lang w:val="en-US" w:eastAsia="es-ES"/>
        </w:rPr>
        <w:t>:0</w:t>
      </w:r>
      <w:proofErr w:type="gramEnd"/>
      <w:r w:rsidRPr="0089504A">
        <w:rPr>
          <w:rFonts w:ascii="Verdana" w:eastAsia="Times New Roman" w:hAnsi="Verdana" w:cs="Times New Roman"/>
          <w:color w:val="444444"/>
          <w:sz w:val="18"/>
          <w:szCs w:val="18"/>
          <w:lang w:val="en-US" w:eastAsia="es-ES"/>
        </w:rPr>
        <w:t>-3/Axis II: Relationship Disorders' diagnostic criteria to detecting infant and toddler abuse and neglect in six European countries: A pilot study". The use of DC: 0-3R diagnostic criteria for Relationship Disorders with European populations, as well as the Manual's contribution to detecting infant and toddler abuse and neglect, are discussed.</w:t>
      </w:r>
    </w:p>
    <w:p w:rsidR="00CC1624" w:rsidRPr="0089504A" w:rsidRDefault="00CC1624">
      <w:pPr>
        <w:rPr>
          <w:lang w:val="en-US"/>
        </w:rPr>
      </w:pPr>
    </w:p>
    <w:sectPr w:rsidR="00CC1624" w:rsidRPr="0089504A" w:rsidSect="00CC16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04A"/>
    <w:rsid w:val="00131AF9"/>
    <w:rsid w:val="002B2657"/>
    <w:rsid w:val="0089504A"/>
    <w:rsid w:val="00CC1624"/>
    <w:rsid w:val="00E43B19"/>
    <w:rsid w:val="00F340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17070-B136-4FF6-A671-2147909A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40" w:lineRule="exac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624"/>
  </w:style>
  <w:style w:type="paragraph" w:styleId="1">
    <w:name w:val="heading 1"/>
    <w:basedOn w:val="a"/>
    <w:link w:val="1Char"/>
    <w:uiPriority w:val="9"/>
    <w:qFormat/>
    <w:rsid w:val="0089504A"/>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s-ES"/>
    </w:rPr>
  </w:style>
  <w:style w:type="paragraph" w:styleId="2">
    <w:name w:val="heading 2"/>
    <w:basedOn w:val="a"/>
    <w:link w:val="2Char"/>
    <w:uiPriority w:val="9"/>
    <w:qFormat/>
    <w:rsid w:val="0089504A"/>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es-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9504A"/>
    <w:rPr>
      <w:rFonts w:ascii="Times New Roman" w:eastAsia="Times New Roman" w:hAnsi="Times New Roman" w:cs="Times New Roman"/>
      <w:b/>
      <w:bCs/>
      <w:kern w:val="36"/>
      <w:sz w:val="48"/>
      <w:szCs w:val="48"/>
      <w:lang w:eastAsia="es-ES"/>
    </w:rPr>
  </w:style>
  <w:style w:type="character" w:customStyle="1" w:styleId="2Char">
    <w:name w:val="Επικεφαλίδα 2 Char"/>
    <w:basedOn w:val="a0"/>
    <w:link w:val="2"/>
    <w:uiPriority w:val="9"/>
    <w:rsid w:val="0089504A"/>
    <w:rPr>
      <w:rFonts w:ascii="Times New Roman" w:eastAsia="Times New Roman" w:hAnsi="Times New Roman" w:cs="Times New Roman"/>
      <w:b/>
      <w:bCs/>
      <w:sz w:val="36"/>
      <w:szCs w:val="36"/>
      <w:lang w:eastAsia="es-ES"/>
    </w:rPr>
  </w:style>
  <w:style w:type="paragraph" w:styleId="Web">
    <w:name w:val="Normal (Web)"/>
    <w:basedOn w:val="a"/>
    <w:uiPriority w:val="99"/>
    <w:semiHidden/>
    <w:unhideWhenUsed/>
    <w:rsid w:val="0089504A"/>
    <w:pPr>
      <w:spacing w:before="100" w:beforeAutospacing="1" w:after="100" w:afterAutospacing="1" w:line="240" w:lineRule="auto"/>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384302">
      <w:bodyDiv w:val="1"/>
      <w:marLeft w:val="0"/>
      <w:marRight w:val="0"/>
      <w:marTop w:val="0"/>
      <w:marBottom w:val="0"/>
      <w:divBdr>
        <w:top w:val="none" w:sz="0" w:space="0" w:color="auto"/>
        <w:left w:val="none" w:sz="0" w:space="0" w:color="auto"/>
        <w:bottom w:val="none" w:sz="0" w:space="0" w:color="auto"/>
        <w:right w:val="none" w:sz="0" w:space="0" w:color="auto"/>
      </w:divBdr>
      <w:divsChild>
        <w:div w:id="1798180186">
          <w:marLeft w:val="0"/>
          <w:marRight w:val="0"/>
          <w:marTop w:val="0"/>
          <w:marBottom w:val="0"/>
          <w:divBdr>
            <w:top w:val="none" w:sz="0" w:space="0" w:color="auto"/>
            <w:left w:val="none" w:sz="0" w:space="0" w:color="auto"/>
            <w:bottom w:val="none" w:sz="0" w:space="0" w:color="auto"/>
            <w:right w:val="none" w:sz="0" w:space="0" w:color="auto"/>
          </w:divBdr>
        </w:div>
        <w:div w:id="130477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1485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uab</dc:creator>
  <cp:lastModifiedBy>Pc</cp:lastModifiedBy>
  <cp:revision>2</cp:revision>
  <dcterms:created xsi:type="dcterms:W3CDTF">2013-10-01T09:43:00Z</dcterms:created>
  <dcterms:modified xsi:type="dcterms:W3CDTF">2013-10-01T09:43:00Z</dcterms:modified>
</cp:coreProperties>
</file>